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AF389" w14:textId="66AA6BEC" w:rsidR="00AF7435" w:rsidRPr="00AF7435" w:rsidRDefault="00AF7435" w:rsidP="00AF7435">
      <w:pPr>
        <w:jc w:val="center"/>
        <w:rPr>
          <w:b/>
          <w:bCs/>
          <w:sz w:val="28"/>
          <w:szCs w:val="28"/>
          <w:u w:val="single"/>
        </w:rPr>
      </w:pPr>
      <w:r w:rsidRPr="00AF7435">
        <w:rPr>
          <w:b/>
          <w:bCs/>
          <w:sz w:val="28"/>
          <w:szCs w:val="28"/>
          <w:u w:val="single"/>
        </w:rPr>
        <w:t>P</w:t>
      </w:r>
      <w:r w:rsidR="00682685">
        <w:rPr>
          <w:b/>
          <w:bCs/>
          <w:sz w:val="28"/>
          <w:szCs w:val="28"/>
          <w:u w:val="single"/>
        </w:rPr>
        <w:t>lo</w:t>
      </w:r>
      <w:r w:rsidRPr="00AF7435">
        <w:rPr>
          <w:b/>
          <w:bCs/>
          <w:sz w:val="28"/>
          <w:szCs w:val="28"/>
          <w:u w:val="single"/>
        </w:rPr>
        <w:t>ymetric Exercises for Vertical Jump</w:t>
      </w:r>
    </w:p>
    <w:p w14:paraId="011878C1" w14:textId="19406956" w:rsidR="00AF7435" w:rsidRPr="00AF7435" w:rsidRDefault="00AF7435" w:rsidP="00AF7435">
      <w:r w:rsidRPr="00AF7435">
        <w:t>Plyometric exercises have been proven to increase vertical jump and explosive power. Try out the exercises to help improve your vertical. There are plenty of videos and workouts that you can watch to help you with this. Here are a couple of recommendations:</w:t>
      </w:r>
    </w:p>
    <w:p w14:paraId="23C1F5BD" w14:textId="4FC04930" w:rsidR="00AF7435" w:rsidRPr="00AF7435" w:rsidRDefault="00AF7435" w:rsidP="00AF7435">
      <w:hyperlink r:id="rId8" w:anchor="lower-body-exercises" w:history="1">
        <w:r w:rsidRPr="00AF7435">
          <w:rPr>
            <w:rStyle w:val="Hyperlink"/>
            <w:color w:val="auto"/>
            <w:u w:val="none"/>
          </w:rPr>
          <w:t>Lower Body Exercises</w:t>
        </w:r>
      </w:hyperlink>
      <w:r>
        <w:t xml:space="preserve"> (calf raises, leg press, jump rope)</w:t>
      </w:r>
    </w:p>
    <w:p w14:paraId="5075D1E8" w14:textId="77777777" w:rsidR="00AF7435" w:rsidRPr="00AF7435" w:rsidRDefault="00AF7435" w:rsidP="00AF7435">
      <w:r w:rsidRPr="00AF7435">
        <w:t>        - </w:t>
      </w:r>
      <w:hyperlink r:id="rId9" w:anchor="squat-jump" w:history="1">
        <w:r w:rsidRPr="00AF7435">
          <w:rPr>
            <w:rStyle w:val="Hyperlink"/>
            <w:color w:val="auto"/>
            <w:u w:val="none"/>
          </w:rPr>
          <w:t>Squat Jumps</w:t>
        </w:r>
      </w:hyperlink>
    </w:p>
    <w:p w14:paraId="53029037" w14:textId="77777777" w:rsidR="00AF7435" w:rsidRPr="00AF7435" w:rsidRDefault="00AF7435" w:rsidP="00AF7435">
      <w:r w:rsidRPr="00AF7435">
        <w:t>        - </w:t>
      </w:r>
      <w:hyperlink r:id="rId10" w:anchor="jumping-lounges" w:history="1">
        <w:r w:rsidRPr="00AF7435">
          <w:rPr>
            <w:rStyle w:val="Hyperlink"/>
            <w:color w:val="auto"/>
            <w:u w:val="none"/>
          </w:rPr>
          <w:t>Jumping Lunges</w:t>
        </w:r>
      </w:hyperlink>
    </w:p>
    <w:p w14:paraId="0F6FAED2" w14:textId="15D9A5CF" w:rsidR="00AF7435" w:rsidRPr="00AF7435" w:rsidRDefault="00AF7435" w:rsidP="00AF7435">
      <w:pPr>
        <w:pStyle w:val="ListParagraph"/>
        <w:numPr>
          <w:ilvl w:val="0"/>
          <w:numId w:val="5"/>
        </w:numPr>
      </w:pPr>
      <w:r w:rsidRPr="00AF7435">
        <w:t>Tuck Jumps</w:t>
      </w:r>
    </w:p>
    <w:p w14:paraId="6A343632" w14:textId="363EA837" w:rsidR="00AF7435" w:rsidRPr="00AF7435" w:rsidRDefault="00AF7435" w:rsidP="00AF7435">
      <w:r w:rsidRPr="00AF7435">
        <w:t>        - </w:t>
      </w:r>
      <w:hyperlink r:id="rId11" w:anchor="box-jumps" w:history="1">
        <w:r w:rsidRPr="00AF7435">
          <w:rPr>
            <w:rStyle w:val="Hyperlink"/>
            <w:color w:val="auto"/>
            <w:u w:val="none"/>
          </w:rPr>
          <w:t>Box Jumps</w:t>
        </w:r>
      </w:hyperlink>
    </w:p>
    <w:p w14:paraId="155ECBC8" w14:textId="77777777" w:rsidR="00AF7435" w:rsidRPr="00AF7435" w:rsidRDefault="00AF7435" w:rsidP="00AF7435">
      <w:r w:rsidRPr="00AF7435">
        <w:t>        - </w:t>
      </w:r>
      <w:hyperlink r:id="rId12" w:anchor="depth-jumps" w:history="1">
        <w:r w:rsidRPr="00AF7435">
          <w:rPr>
            <w:rStyle w:val="Hyperlink"/>
            <w:color w:val="auto"/>
            <w:u w:val="none"/>
          </w:rPr>
          <w:t>Depth Jumps</w:t>
        </w:r>
      </w:hyperlink>
    </w:p>
    <w:p w14:paraId="0CD00FE6" w14:textId="77777777" w:rsidR="00AF7435" w:rsidRDefault="00AF7435" w:rsidP="00AF7435">
      <w:r w:rsidRPr="00AF7435">
        <w:t>        - </w:t>
      </w:r>
      <w:hyperlink r:id="rId13" w:anchor="hip-twist-jumps" w:history="1">
        <w:r w:rsidRPr="00AF7435">
          <w:rPr>
            <w:rStyle w:val="Hyperlink"/>
            <w:color w:val="auto"/>
            <w:u w:val="none"/>
          </w:rPr>
          <w:t>Hip Twist Jump</w:t>
        </w:r>
      </w:hyperlink>
    </w:p>
    <w:p w14:paraId="097A911A" w14:textId="6AC3BC9A" w:rsidR="00AF7435" w:rsidRPr="00AF7435" w:rsidRDefault="00AF7435" w:rsidP="00AF7435">
      <w:hyperlink r:id="rId14" w:anchor="upper-body-exercises" w:history="1">
        <w:r w:rsidRPr="00AF7435">
          <w:rPr>
            <w:rStyle w:val="Hyperlink"/>
            <w:color w:val="auto"/>
            <w:u w:val="none"/>
          </w:rPr>
          <w:t>Upper Body Exercises</w:t>
        </w:r>
      </w:hyperlink>
      <w:r>
        <w:t xml:space="preserve"> (core exercises, sit-ups, crunches)</w:t>
      </w:r>
    </w:p>
    <w:p w14:paraId="3E1D4A6B" w14:textId="77777777" w:rsidR="00AF7435" w:rsidRPr="00AF7435" w:rsidRDefault="00AF7435" w:rsidP="00AF7435">
      <w:r w:rsidRPr="00AF7435">
        <w:t>        - </w:t>
      </w:r>
      <w:hyperlink r:id="rId15" w:anchor="medicine-ball-slam" w:history="1">
        <w:r w:rsidRPr="00AF7435">
          <w:rPr>
            <w:rStyle w:val="Hyperlink"/>
            <w:color w:val="auto"/>
            <w:u w:val="none"/>
          </w:rPr>
          <w:t>Medicine Ball Slam</w:t>
        </w:r>
      </w:hyperlink>
    </w:p>
    <w:p w14:paraId="7C2D1D55" w14:textId="4EE2302F" w:rsidR="00AF7435" w:rsidRPr="00AF7435" w:rsidRDefault="00AF7435">
      <w:r w:rsidRPr="00AF7435">
        <w:t>        -</w:t>
      </w:r>
      <w:hyperlink r:id="rId16" w:anchor="medicine-ball-chest-pass" w:history="1">
        <w:r w:rsidRPr="00AF7435">
          <w:rPr>
            <w:rStyle w:val="Hyperlink"/>
            <w:color w:val="auto"/>
            <w:u w:val="none"/>
          </w:rPr>
          <w:t> </w:t>
        </w:r>
      </w:hyperlink>
      <w:hyperlink r:id="rId17" w:anchor="medicine-ball-chest-pass" w:history="1">
        <w:r w:rsidRPr="00AF7435">
          <w:rPr>
            <w:rStyle w:val="Hyperlink"/>
            <w:color w:val="auto"/>
            <w:u w:val="none"/>
          </w:rPr>
          <w:t>Medicine Ball Chest Pass</w:t>
        </w:r>
      </w:hyperlink>
    </w:p>
    <w:p w14:paraId="3BF67769" w14:textId="2887C9DA" w:rsidR="00AF7435" w:rsidRDefault="00AF7435">
      <w:r>
        <w:rPr>
          <w:noProof/>
        </w:rPr>
        <w:drawing>
          <wp:inline distT="0" distB="0" distL="0" distR="0" wp14:anchorId="7C578323" wp14:editId="444ED8D7">
            <wp:extent cx="4838700" cy="3752850"/>
            <wp:effectExtent l="0" t="0" r="0" b="0"/>
            <wp:docPr id="1" name="Picture 1" descr="plyo work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yo workou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38700" cy="3752850"/>
                    </a:xfrm>
                    <a:prstGeom prst="rect">
                      <a:avLst/>
                    </a:prstGeom>
                    <a:noFill/>
                    <a:ln>
                      <a:noFill/>
                    </a:ln>
                  </pic:spPr>
                </pic:pic>
              </a:graphicData>
            </a:graphic>
          </wp:inline>
        </w:drawing>
      </w:r>
    </w:p>
    <w:p w14:paraId="5BB211F4" w14:textId="2EC2A47D" w:rsidR="00AF7435" w:rsidRDefault="00AF7435">
      <w:r>
        <w:rPr>
          <w:noProof/>
        </w:rPr>
        <w:lastRenderedPageBreak/>
        <w:drawing>
          <wp:inline distT="0" distB="0" distL="0" distR="0" wp14:anchorId="7CAE80C8" wp14:editId="4D8F836C">
            <wp:extent cx="5676900" cy="6686550"/>
            <wp:effectExtent l="0" t="0" r="0" b="0"/>
            <wp:docPr id="2" name="Picture 1" descr="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6900" cy="6686550"/>
                    </a:xfrm>
                    <a:prstGeom prst="rect">
                      <a:avLst/>
                    </a:prstGeom>
                    <a:noFill/>
                    <a:ln>
                      <a:noFill/>
                    </a:ln>
                  </pic:spPr>
                </pic:pic>
              </a:graphicData>
            </a:graphic>
          </wp:inline>
        </w:drawing>
      </w:r>
    </w:p>
    <w:p w14:paraId="78B4BE20" w14:textId="77777777" w:rsidR="00AF7435" w:rsidRDefault="00AF7435"/>
    <w:p w14:paraId="746F1E68" w14:textId="7ED32819" w:rsidR="008C46CB" w:rsidRDefault="008C46CB"/>
    <w:sectPr w:rsidR="008C4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005F3"/>
    <w:multiLevelType w:val="multilevel"/>
    <w:tmpl w:val="ECF2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90426C"/>
    <w:multiLevelType w:val="multilevel"/>
    <w:tmpl w:val="BB68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D51E33"/>
    <w:multiLevelType w:val="hybridMultilevel"/>
    <w:tmpl w:val="A2DA3284"/>
    <w:lvl w:ilvl="0" w:tplc="D8D87038">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E5310F"/>
    <w:multiLevelType w:val="hybridMultilevel"/>
    <w:tmpl w:val="B0CC266E"/>
    <w:lvl w:ilvl="0" w:tplc="DF126D9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AF0220"/>
    <w:multiLevelType w:val="multilevel"/>
    <w:tmpl w:val="511C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310269"/>
    <w:multiLevelType w:val="multilevel"/>
    <w:tmpl w:val="6F60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1D715E"/>
    <w:multiLevelType w:val="hybridMultilevel"/>
    <w:tmpl w:val="C2A24C8A"/>
    <w:lvl w:ilvl="0" w:tplc="939AEA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486329">
    <w:abstractNumId w:val="0"/>
  </w:num>
  <w:num w:numId="2" w16cid:durableId="1268539621">
    <w:abstractNumId w:val="4"/>
  </w:num>
  <w:num w:numId="3" w16cid:durableId="384793759">
    <w:abstractNumId w:val="5"/>
  </w:num>
  <w:num w:numId="4" w16cid:durableId="1394699539">
    <w:abstractNumId w:val="1"/>
  </w:num>
  <w:num w:numId="5" w16cid:durableId="1203246503">
    <w:abstractNumId w:val="3"/>
  </w:num>
  <w:num w:numId="6" w16cid:durableId="1066613863">
    <w:abstractNumId w:val="2"/>
  </w:num>
  <w:num w:numId="7" w16cid:durableId="1244804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35"/>
    <w:rsid w:val="00052B8A"/>
    <w:rsid w:val="001B6F0F"/>
    <w:rsid w:val="00682685"/>
    <w:rsid w:val="00700BD4"/>
    <w:rsid w:val="008C46CB"/>
    <w:rsid w:val="00AF7435"/>
    <w:rsid w:val="00B3194A"/>
    <w:rsid w:val="00C26AA3"/>
    <w:rsid w:val="00CD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5D49"/>
  <w15:chartTrackingRefBased/>
  <w15:docId w15:val="{FCAB70C0-E530-43DA-B70F-3B8AB4E2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4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4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4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4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4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4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4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4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4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4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4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4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4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4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4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4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4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435"/>
    <w:rPr>
      <w:rFonts w:eastAsiaTheme="majorEastAsia" w:cstheme="majorBidi"/>
      <w:color w:val="272727" w:themeColor="text1" w:themeTint="D8"/>
    </w:rPr>
  </w:style>
  <w:style w:type="paragraph" w:styleId="Title">
    <w:name w:val="Title"/>
    <w:basedOn w:val="Normal"/>
    <w:next w:val="Normal"/>
    <w:link w:val="TitleChar"/>
    <w:uiPriority w:val="10"/>
    <w:qFormat/>
    <w:rsid w:val="00AF74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4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4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4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435"/>
    <w:pPr>
      <w:spacing w:before="160"/>
      <w:jc w:val="center"/>
    </w:pPr>
    <w:rPr>
      <w:i/>
      <w:iCs/>
      <w:color w:val="404040" w:themeColor="text1" w:themeTint="BF"/>
    </w:rPr>
  </w:style>
  <w:style w:type="character" w:customStyle="1" w:styleId="QuoteChar">
    <w:name w:val="Quote Char"/>
    <w:basedOn w:val="DefaultParagraphFont"/>
    <w:link w:val="Quote"/>
    <w:uiPriority w:val="29"/>
    <w:rsid w:val="00AF7435"/>
    <w:rPr>
      <w:i/>
      <w:iCs/>
      <w:color w:val="404040" w:themeColor="text1" w:themeTint="BF"/>
    </w:rPr>
  </w:style>
  <w:style w:type="paragraph" w:styleId="ListParagraph">
    <w:name w:val="List Paragraph"/>
    <w:basedOn w:val="Normal"/>
    <w:uiPriority w:val="34"/>
    <w:qFormat/>
    <w:rsid w:val="00AF7435"/>
    <w:pPr>
      <w:ind w:left="720"/>
      <w:contextualSpacing/>
    </w:pPr>
  </w:style>
  <w:style w:type="character" w:styleId="IntenseEmphasis">
    <w:name w:val="Intense Emphasis"/>
    <w:basedOn w:val="DefaultParagraphFont"/>
    <w:uiPriority w:val="21"/>
    <w:qFormat/>
    <w:rsid w:val="00AF7435"/>
    <w:rPr>
      <w:i/>
      <w:iCs/>
      <w:color w:val="0F4761" w:themeColor="accent1" w:themeShade="BF"/>
    </w:rPr>
  </w:style>
  <w:style w:type="paragraph" w:styleId="IntenseQuote">
    <w:name w:val="Intense Quote"/>
    <w:basedOn w:val="Normal"/>
    <w:next w:val="Normal"/>
    <w:link w:val="IntenseQuoteChar"/>
    <w:uiPriority w:val="30"/>
    <w:qFormat/>
    <w:rsid w:val="00AF74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435"/>
    <w:rPr>
      <w:i/>
      <w:iCs/>
      <w:color w:val="0F4761" w:themeColor="accent1" w:themeShade="BF"/>
    </w:rPr>
  </w:style>
  <w:style w:type="character" w:styleId="IntenseReference">
    <w:name w:val="Intense Reference"/>
    <w:basedOn w:val="DefaultParagraphFont"/>
    <w:uiPriority w:val="32"/>
    <w:qFormat/>
    <w:rsid w:val="00AF7435"/>
    <w:rPr>
      <w:b/>
      <w:bCs/>
      <w:smallCaps/>
      <w:color w:val="0F4761" w:themeColor="accent1" w:themeShade="BF"/>
      <w:spacing w:val="5"/>
    </w:rPr>
  </w:style>
  <w:style w:type="character" w:styleId="Hyperlink">
    <w:name w:val="Hyperlink"/>
    <w:basedOn w:val="DefaultParagraphFont"/>
    <w:uiPriority w:val="99"/>
    <w:unhideWhenUsed/>
    <w:rsid w:val="00AF7435"/>
    <w:rPr>
      <w:color w:val="467886" w:themeColor="hyperlink"/>
      <w:u w:val="single"/>
    </w:rPr>
  </w:style>
  <w:style w:type="character" w:styleId="UnresolvedMention">
    <w:name w:val="Unresolved Mention"/>
    <w:basedOn w:val="DefaultParagraphFont"/>
    <w:uiPriority w:val="99"/>
    <w:semiHidden/>
    <w:unhideWhenUsed/>
    <w:rsid w:val="00AF7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803579">
      <w:bodyDiv w:val="1"/>
      <w:marLeft w:val="0"/>
      <w:marRight w:val="0"/>
      <w:marTop w:val="0"/>
      <w:marBottom w:val="0"/>
      <w:divBdr>
        <w:top w:val="none" w:sz="0" w:space="0" w:color="auto"/>
        <w:left w:val="none" w:sz="0" w:space="0" w:color="auto"/>
        <w:bottom w:val="none" w:sz="0" w:space="0" w:color="auto"/>
        <w:right w:val="none" w:sz="0" w:space="0" w:color="auto"/>
      </w:divBdr>
    </w:div>
    <w:div w:id="134474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exafit.com/blog/plyometric-exercises-for-vertical-jump" TargetMode="External"/><Relationship Id="rId13" Type="http://schemas.openxmlformats.org/officeDocument/2006/relationships/hyperlink" Target="https://flexafit.com/blog/plyometric-exercises-for-vertical-jum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flexafit.com/blog/plyometric-exercises-for-vertical-jump" TargetMode="External"/><Relationship Id="rId17" Type="http://schemas.openxmlformats.org/officeDocument/2006/relationships/hyperlink" Target="https://flexafit.com/blog/plyometric-exercises-for-vertical-jump" TargetMode="External"/><Relationship Id="rId2" Type="http://schemas.openxmlformats.org/officeDocument/2006/relationships/customXml" Target="../customXml/item2.xml"/><Relationship Id="rId16" Type="http://schemas.openxmlformats.org/officeDocument/2006/relationships/hyperlink" Target="https://flexafit.com/blog/plyometric-exercises-for-vertical-jum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lexafit.com/blog/plyometric-exercises-for-vertical-jump" TargetMode="External"/><Relationship Id="rId5" Type="http://schemas.openxmlformats.org/officeDocument/2006/relationships/styles" Target="styles.xml"/><Relationship Id="rId15" Type="http://schemas.openxmlformats.org/officeDocument/2006/relationships/hyperlink" Target="https://flexafit.com/blog/plyometric-exercises-for-vertical-jump" TargetMode="External"/><Relationship Id="rId10" Type="http://schemas.openxmlformats.org/officeDocument/2006/relationships/hyperlink" Target="https://flexafit.com/blog/plyometric-exercises-for-vertical-jump" TargetMode="External"/><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flexafit.com/blog/plyometric-exercises-for-vertical-jump" TargetMode="External"/><Relationship Id="rId14" Type="http://schemas.openxmlformats.org/officeDocument/2006/relationships/hyperlink" Target="https://flexafit.com/blog/plyometric-exercises-for-vertical-j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EE8875F496E498A13C5FE7BC95F66" ma:contentTypeVersion="6" ma:contentTypeDescription="Create a new document." ma:contentTypeScope="" ma:versionID="5037f768bfc16302752f921c63c9e427">
  <xsd:schema xmlns:xsd="http://www.w3.org/2001/XMLSchema" xmlns:xs="http://www.w3.org/2001/XMLSchema" xmlns:p="http://schemas.microsoft.com/office/2006/metadata/properties" xmlns:ns3="1cf74425-410f-4509-9ed6-756b67643d03" targetNamespace="http://schemas.microsoft.com/office/2006/metadata/properties" ma:root="true" ma:fieldsID="ca8c0601aec4b787b9210650c001582f" ns3:_="">
    <xsd:import namespace="1cf74425-410f-4509-9ed6-756b67643d0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74425-410f-4509-9ed6-756b67643d0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cf74425-410f-4509-9ed6-756b67643d03" xsi:nil="true"/>
  </documentManagement>
</p:properties>
</file>

<file path=customXml/itemProps1.xml><?xml version="1.0" encoding="utf-8"?>
<ds:datastoreItem xmlns:ds="http://schemas.openxmlformats.org/officeDocument/2006/customXml" ds:itemID="{64816955-DCC9-48EA-AB1C-98274E221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74425-410f-4509-9ed6-756b67643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FCFB5-6DD9-41CF-8CF8-DC669ECDC66C}">
  <ds:schemaRefs>
    <ds:schemaRef ds:uri="http://schemas.microsoft.com/sharepoint/v3/contenttype/forms"/>
  </ds:schemaRefs>
</ds:datastoreItem>
</file>

<file path=customXml/itemProps3.xml><?xml version="1.0" encoding="utf-8"?>
<ds:datastoreItem xmlns:ds="http://schemas.openxmlformats.org/officeDocument/2006/customXml" ds:itemID="{FF247988-C504-4CC4-9554-D60E3498504A}">
  <ds:schemaRefs>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1cf74425-410f-4509-9ed6-756b67643d0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Klingerman, Patrick</dc:creator>
  <cp:keywords/>
  <dc:description/>
  <cp:lastModifiedBy>Klingerman, Patrick</cp:lastModifiedBy>
  <cp:revision>2</cp:revision>
  <cp:lastPrinted>2025-06-03T15:09:00Z</cp:lastPrinted>
  <dcterms:created xsi:type="dcterms:W3CDTF">2025-06-03T15:15:00Z</dcterms:created>
  <dcterms:modified xsi:type="dcterms:W3CDTF">2025-06-03T15:15:00Z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0x010100449EE8875F496E498A13C5FE7BC95F66</vt:lpwstr>
  </property>
</Properties>
</file>